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4755" w14:textId="3D0CC8CA" w:rsidR="00096E48" w:rsidRDefault="00096E48" w:rsidP="00625A6E">
      <w:pPr>
        <w:tabs>
          <w:tab w:val="left" w:pos="1980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0"/>
        </w:rPr>
      </w:pPr>
      <w:r>
        <w:rPr>
          <w:rFonts w:ascii="Arial Narrow" w:hAnsi="Arial Narrow" w:cstheme="minorHAnsi"/>
          <w:b/>
          <w:sz w:val="28"/>
          <w:szCs w:val="20"/>
        </w:rPr>
        <w:t>DESARROLLO DE HABILIDADES COMUNICATIVAS</w:t>
      </w:r>
    </w:p>
    <w:p w14:paraId="25C19344" w14:textId="199D7ACC" w:rsidR="00625A6E" w:rsidRPr="003601CB" w:rsidRDefault="00625A6E" w:rsidP="00625A6E">
      <w:pPr>
        <w:tabs>
          <w:tab w:val="left" w:pos="1980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0"/>
        </w:rPr>
      </w:pPr>
      <w:r w:rsidRPr="003601CB">
        <w:rPr>
          <w:rFonts w:ascii="Arial Narrow" w:hAnsi="Arial Narrow" w:cstheme="minorHAnsi"/>
          <w:b/>
          <w:sz w:val="28"/>
          <w:szCs w:val="20"/>
        </w:rPr>
        <w:t>ACTIVIDAD</w:t>
      </w:r>
      <w:r w:rsidR="000F2AE0" w:rsidRPr="003601CB">
        <w:rPr>
          <w:rFonts w:ascii="Arial Narrow" w:hAnsi="Arial Narrow" w:cstheme="minorHAnsi"/>
          <w:b/>
          <w:sz w:val="28"/>
          <w:szCs w:val="20"/>
        </w:rPr>
        <w:t xml:space="preserve"> N°</w:t>
      </w:r>
      <w:r w:rsidR="00096E48">
        <w:rPr>
          <w:rFonts w:ascii="Arial Narrow" w:hAnsi="Arial Narrow" w:cstheme="minorHAnsi"/>
          <w:b/>
          <w:sz w:val="28"/>
          <w:szCs w:val="20"/>
        </w:rPr>
        <w:t>3.</w:t>
      </w:r>
      <w:r w:rsidR="000F2AE0" w:rsidRPr="003601CB">
        <w:rPr>
          <w:rFonts w:ascii="Arial Narrow" w:hAnsi="Arial Narrow" w:cstheme="minorHAnsi"/>
          <w:b/>
          <w:sz w:val="28"/>
          <w:szCs w:val="20"/>
        </w:rPr>
        <w:t>2: EMOCIONES Y SENTIMIENTOS</w:t>
      </w:r>
    </w:p>
    <w:p w14:paraId="0E3B67CE" w14:textId="77777777" w:rsidR="00625A6E" w:rsidRPr="003601CB" w:rsidRDefault="00625A6E" w:rsidP="00625A6E">
      <w:pPr>
        <w:tabs>
          <w:tab w:val="left" w:pos="1980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0"/>
        </w:rPr>
      </w:pPr>
    </w:p>
    <w:p w14:paraId="180A03FC" w14:textId="5BA21316" w:rsidR="00625A6E" w:rsidRPr="00AD1302" w:rsidRDefault="00625A6E" w:rsidP="00625A6E">
      <w:pPr>
        <w:tabs>
          <w:tab w:val="left" w:pos="1980"/>
        </w:tabs>
        <w:spacing w:after="0" w:line="240" w:lineRule="auto"/>
        <w:jc w:val="both"/>
        <w:rPr>
          <w:rFonts w:ascii="Arial Narrow" w:hAnsi="Arial Narrow" w:cstheme="minorHAnsi"/>
          <w:bCs/>
          <w:sz w:val="24"/>
          <w:szCs w:val="18"/>
        </w:rPr>
      </w:pPr>
      <w:r w:rsidRPr="003601CB">
        <w:rPr>
          <w:rFonts w:ascii="Arial Narrow" w:hAnsi="Arial Narrow" w:cstheme="minorHAnsi"/>
          <w:b/>
          <w:sz w:val="24"/>
          <w:szCs w:val="18"/>
        </w:rPr>
        <w:t xml:space="preserve">Nombre(s): </w:t>
      </w:r>
      <w:r w:rsidR="007C65BF" w:rsidRPr="00AD1302">
        <w:rPr>
          <w:rFonts w:ascii="Arial Narrow" w:hAnsi="Arial Narrow" w:cstheme="minorHAnsi"/>
          <w:bCs/>
          <w:sz w:val="24"/>
          <w:szCs w:val="18"/>
        </w:rPr>
        <w:t>Carla Miranda- Jen</w:t>
      </w:r>
      <w:r w:rsidR="00AD1302" w:rsidRPr="00AD1302">
        <w:rPr>
          <w:rFonts w:ascii="Arial Narrow" w:hAnsi="Arial Narrow" w:cstheme="minorHAnsi"/>
          <w:bCs/>
          <w:sz w:val="24"/>
          <w:szCs w:val="18"/>
        </w:rPr>
        <w:t xml:space="preserve">niffer </w:t>
      </w:r>
      <w:proofErr w:type="spellStart"/>
      <w:r w:rsidR="00AD1302" w:rsidRPr="00AD1302">
        <w:rPr>
          <w:rFonts w:ascii="Arial Narrow" w:hAnsi="Arial Narrow" w:cstheme="minorHAnsi"/>
          <w:bCs/>
          <w:sz w:val="24"/>
          <w:szCs w:val="18"/>
        </w:rPr>
        <w:t>Olguin</w:t>
      </w:r>
      <w:proofErr w:type="spellEnd"/>
      <w:r w:rsidR="00AD1302" w:rsidRPr="00AD1302">
        <w:rPr>
          <w:rFonts w:ascii="Arial Narrow" w:hAnsi="Arial Narrow" w:cstheme="minorHAnsi"/>
          <w:bCs/>
          <w:sz w:val="24"/>
          <w:szCs w:val="18"/>
        </w:rPr>
        <w:t xml:space="preserve">- Gloria Retamal </w:t>
      </w:r>
    </w:p>
    <w:p w14:paraId="53478C39" w14:textId="77777777" w:rsidR="00625A6E" w:rsidRPr="00AD1302" w:rsidRDefault="00625A6E" w:rsidP="00625A6E">
      <w:pPr>
        <w:spacing w:after="0" w:line="240" w:lineRule="auto"/>
        <w:rPr>
          <w:rFonts w:ascii="Arial Narrow" w:hAnsi="Arial Narrow"/>
          <w:bCs/>
          <w:color w:val="FF0000"/>
        </w:rPr>
      </w:pPr>
    </w:p>
    <w:p w14:paraId="7ADB50F4" w14:textId="77777777" w:rsidR="00625A6E" w:rsidRPr="003601CB" w:rsidRDefault="00625A6E" w:rsidP="00625A6E">
      <w:pPr>
        <w:spacing w:after="0" w:line="240" w:lineRule="auto"/>
        <w:rPr>
          <w:rFonts w:ascii="Arial Narrow" w:hAnsi="Arial Narrow"/>
          <w:color w:val="FF0000"/>
        </w:rPr>
      </w:pPr>
    </w:p>
    <w:p w14:paraId="4FB88E5C" w14:textId="77777777" w:rsidR="009221BC" w:rsidRPr="003601CB" w:rsidRDefault="009221BC" w:rsidP="009221BC">
      <w:pPr>
        <w:spacing w:after="0" w:line="240" w:lineRule="auto"/>
        <w:rPr>
          <w:rFonts w:ascii="Arial Narrow" w:hAnsi="Arial Narrow"/>
          <w:b/>
        </w:rPr>
      </w:pPr>
      <w:r w:rsidRPr="003601CB">
        <w:rPr>
          <w:rFonts w:ascii="Arial Narrow" w:hAnsi="Arial Narrow"/>
          <w:b/>
        </w:rPr>
        <w:t>Descripción:</w:t>
      </w:r>
    </w:p>
    <w:p w14:paraId="763A488B" w14:textId="2E7FCD4B" w:rsidR="009221BC" w:rsidRPr="003601CB" w:rsidRDefault="009221BC" w:rsidP="009221BC">
      <w:pPr>
        <w:rPr>
          <w:rFonts w:ascii="Arial Narrow" w:hAnsi="Arial Narrow"/>
        </w:rPr>
      </w:pPr>
      <w:r w:rsidRPr="003601CB">
        <w:rPr>
          <w:rFonts w:ascii="Arial Narrow" w:hAnsi="Arial Narrow"/>
        </w:rPr>
        <w:t xml:space="preserve">La siguiente actividad se constituye de tres etapas: Contemplación personal, Reflexión y síntesis, y Entrega y evaluación, y de acuerdo a estas deberá de forma individual o en grupos de hasta cinco personas. </w:t>
      </w:r>
    </w:p>
    <w:p w14:paraId="34FDF6A1" w14:textId="77777777" w:rsidR="009221BC" w:rsidRPr="003601CB" w:rsidRDefault="009221BC" w:rsidP="009221BC">
      <w:pPr>
        <w:rPr>
          <w:rFonts w:ascii="Arial Narrow" w:hAnsi="Arial Narrow"/>
        </w:rPr>
      </w:pPr>
      <w:r w:rsidRPr="003601CB">
        <w:rPr>
          <w:rFonts w:ascii="Arial Narrow" w:hAnsi="Arial Narrow"/>
        </w:rPr>
        <w:t>Recuerda promover un ambiente respetuoso y cálido para tus compañeras y compañeros.</w:t>
      </w:r>
    </w:p>
    <w:p w14:paraId="0DEB5B54" w14:textId="77777777" w:rsidR="009221BC" w:rsidRPr="003601CB" w:rsidRDefault="009221BC" w:rsidP="009221BC">
      <w:pPr>
        <w:rPr>
          <w:rFonts w:ascii="Arial Narrow" w:hAnsi="Arial Narrow"/>
          <w:b/>
          <w:bCs/>
        </w:rPr>
      </w:pPr>
      <w:r w:rsidRPr="003601CB">
        <w:rPr>
          <w:rFonts w:ascii="Arial Narrow" w:hAnsi="Arial Narrow"/>
          <w:b/>
          <w:bCs/>
        </w:rPr>
        <w:t>Etapa N°1: Contemplación personal.</w:t>
      </w:r>
    </w:p>
    <w:p w14:paraId="321170CE" w14:textId="43E354A5" w:rsidR="00AE0883" w:rsidRPr="003601CB" w:rsidRDefault="000F2AE0" w:rsidP="00AE0883">
      <w:pPr>
        <w:rPr>
          <w:rFonts w:ascii="Arial Narrow" w:hAnsi="Arial Narrow"/>
        </w:rPr>
      </w:pPr>
      <w:r w:rsidRPr="003601CB">
        <w:rPr>
          <w:rFonts w:ascii="Arial Narrow" w:hAnsi="Arial Narrow"/>
        </w:rPr>
        <w:t>A partir de las siguientes situaciones, identifique los sentimientos y reacciones fisiológicas con las que usted responde:</w:t>
      </w:r>
    </w:p>
    <w:p w14:paraId="0333067A" w14:textId="125238C0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 xml:space="preserve">Exprimir un limón; extraer y beber un </w:t>
      </w:r>
      <w:r w:rsidR="00DC2B79">
        <w:rPr>
          <w:rFonts w:ascii="Arial Narrow" w:hAnsi="Arial Narrow"/>
        </w:rPr>
        <w:t>jugo</w:t>
      </w:r>
      <w:r w:rsidRPr="003601CB">
        <w:rPr>
          <w:rFonts w:ascii="Arial Narrow" w:hAnsi="Arial Narrow"/>
        </w:rPr>
        <w:t>.</w:t>
      </w:r>
    </w:p>
    <w:p w14:paraId="6B2FFA1C" w14:textId="30EF23E0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Escuchar el mismo sonido que el asignado a su despertador.</w:t>
      </w:r>
    </w:p>
    <w:p w14:paraId="61400810" w14:textId="04D018DB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Sentir atracción por otra persona.</w:t>
      </w:r>
    </w:p>
    <w:p w14:paraId="3E563DEF" w14:textId="2E5AC2B5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Lograr un 7,0 en una evaluación compleja.</w:t>
      </w:r>
    </w:p>
    <w:p w14:paraId="6AEC6401" w14:textId="35D47E25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Que alguien se acerque sin aviso y le diga: “Necesito conversar contigo”.</w:t>
      </w:r>
    </w:p>
    <w:p w14:paraId="33F83266" w14:textId="4A2F24ED" w:rsidR="000F2AE0" w:rsidRPr="003601CB" w:rsidRDefault="000F2AE0" w:rsidP="000F2AE0">
      <w:pPr>
        <w:pStyle w:val="Prrafodelista"/>
        <w:numPr>
          <w:ilvl w:val="0"/>
          <w:numId w:val="4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Después de discutir con una amistad o familiar cercano.</w:t>
      </w:r>
    </w:p>
    <w:p w14:paraId="30523B7B" w14:textId="77777777" w:rsidR="00AE0883" w:rsidRPr="003601CB" w:rsidRDefault="00AE0883" w:rsidP="00AE0883">
      <w:pPr>
        <w:rPr>
          <w:rFonts w:ascii="Arial Narrow" w:hAnsi="Arial Narrow"/>
          <w:b/>
          <w:bCs/>
        </w:rPr>
      </w:pPr>
      <w:r w:rsidRPr="003601CB">
        <w:rPr>
          <w:rFonts w:ascii="Arial Narrow" w:hAnsi="Arial Narrow"/>
          <w:b/>
          <w:bCs/>
        </w:rPr>
        <w:t>Etapa N°2: Reflexión y síntesis.</w:t>
      </w:r>
    </w:p>
    <w:p w14:paraId="5DC09F3F" w14:textId="0DA864D4" w:rsidR="00AE0883" w:rsidRPr="003601CB" w:rsidRDefault="00AE0883" w:rsidP="00AE0883">
      <w:pPr>
        <w:rPr>
          <w:rFonts w:ascii="Arial Narrow" w:hAnsi="Arial Narrow"/>
        </w:rPr>
      </w:pPr>
      <w:r w:rsidRPr="003601CB">
        <w:rPr>
          <w:rFonts w:ascii="Arial Narrow" w:hAnsi="Arial Narrow"/>
        </w:rPr>
        <w:t>Reflexione y responda, de forma individual o en grupos de hasta cinco personas, las siguientes preguntas:</w:t>
      </w:r>
    </w:p>
    <w:p w14:paraId="5BB3A134" w14:textId="77777777" w:rsidR="00293720" w:rsidRDefault="00293720" w:rsidP="00293720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¿Es posible controlar las reacciones fisiológicas frente a las dos primeras situaciones? ¿Por qué?</w:t>
      </w:r>
    </w:p>
    <w:p w14:paraId="0100052A" w14:textId="25D2CA56" w:rsidR="001A7CE7" w:rsidRPr="00853E41" w:rsidRDefault="001A7CE7" w:rsidP="00853E41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 xml:space="preserve"> R: Reacción fisiológica</w:t>
      </w:r>
    </w:p>
    <w:p w14:paraId="6CC8DA4A" w14:textId="2BC6659D" w:rsidR="00293720" w:rsidRDefault="00293720" w:rsidP="00293720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¿En qué situaciones fue posible encontrar sentimientos relacionados a la alegría? ¿Cómo afecta al estado de ánimo personal cuando ocurren? Argumente su respuesta.</w:t>
      </w:r>
    </w:p>
    <w:p w14:paraId="3CD4BE0F" w14:textId="4B375007" w:rsidR="001A7CE7" w:rsidRPr="001A7CE7" w:rsidRDefault="001A7CE7" w:rsidP="00530544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853E41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853E41">
        <w:rPr>
          <w:rFonts w:ascii="Arial Narrow" w:hAnsi="Arial Narrow"/>
        </w:rPr>
        <w:t>Emoción</w:t>
      </w:r>
      <w:r>
        <w:rPr>
          <w:rFonts w:ascii="Arial Narrow" w:hAnsi="Arial Narrow"/>
        </w:rPr>
        <w:t xml:space="preserve"> y sentimiento</w:t>
      </w:r>
    </w:p>
    <w:p w14:paraId="5232D95F" w14:textId="2F7A39F9" w:rsidR="00293720" w:rsidRDefault="00293720" w:rsidP="00293720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>¿En qué situaciones es probable que sientan más ansiedad? ¿Cómo afecta al estado de ánimo personal cuando ocurren? Argumente su respuesta.</w:t>
      </w:r>
    </w:p>
    <w:p w14:paraId="35155D99" w14:textId="079DBA0D" w:rsidR="001A7CE7" w:rsidRPr="003601CB" w:rsidRDefault="001A7CE7" w:rsidP="00530544">
      <w:pPr>
        <w:pStyle w:val="Prrafodelista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R </w:t>
      </w:r>
      <w:r w:rsidR="00853E41">
        <w:rPr>
          <w:rFonts w:ascii="Arial Narrow" w:hAnsi="Arial Narrow"/>
        </w:rPr>
        <w:t>:</w:t>
      </w:r>
      <w:proofErr w:type="gramEnd"/>
      <w:r w:rsidR="00853E41">
        <w:rPr>
          <w:rFonts w:ascii="Arial Narrow" w:hAnsi="Arial Narrow"/>
        </w:rPr>
        <w:t xml:space="preserve"> Reacción</w:t>
      </w:r>
      <w:r>
        <w:rPr>
          <w:rFonts w:ascii="Arial Narrow" w:hAnsi="Arial Narrow"/>
        </w:rPr>
        <w:t xml:space="preserve"> </w:t>
      </w:r>
      <w:r w:rsidR="00853E41">
        <w:rPr>
          <w:rFonts w:ascii="Arial Narrow" w:hAnsi="Arial Narrow"/>
        </w:rPr>
        <w:t>Fisiológica</w:t>
      </w:r>
    </w:p>
    <w:p w14:paraId="1030CC7F" w14:textId="1AD64112" w:rsidR="000F2AE0" w:rsidRDefault="00293720" w:rsidP="00293720">
      <w:pPr>
        <w:pStyle w:val="Prrafodelista"/>
        <w:numPr>
          <w:ilvl w:val="0"/>
          <w:numId w:val="5"/>
        </w:numPr>
        <w:rPr>
          <w:rFonts w:ascii="Arial Narrow" w:hAnsi="Arial Narrow"/>
        </w:rPr>
      </w:pPr>
      <w:r w:rsidRPr="003601CB">
        <w:rPr>
          <w:rFonts w:ascii="Arial Narrow" w:hAnsi="Arial Narrow"/>
        </w:rPr>
        <w:t xml:space="preserve"> ¿Qué respuestas fisiológicas y sentimientos comunes son posibles de encontrar en la segunda y quinta situación? ¿Por qué?</w:t>
      </w:r>
    </w:p>
    <w:p w14:paraId="7524584B" w14:textId="2746453C" w:rsidR="001A7CE7" w:rsidRPr="003601CB" w:rsidRDefault="001A7CE7" w:rsidP="00530544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R: Sentimiento</w:t>
      </w:r>
    </w:p>
    <w:p w14:paraId="5133965F" w14:textId="77777777" w:rsidR="00AE0883" w:rsidRPr="003601CB" w:rsidRDefault="00AE0883" w:rsidP="00AE0883">
      <w:pPr>
        <w:rPr>
          <w:rFonts w:ascii="Arial Narrow" w:hAnsi="Arial Narrow"/>
          <w:b/>
          <w:bCs/>
        </w:rPr>
      </w:pPr>
      <w:r w:rsidRPr="003601CB">
        <w:rPr>
          <w:rFonts w:ascii="Arial Narrow" w:hAnsi="Arial Narrow"/>
          <w:b/>
          <w:bCs/>
        </w:rPr>
        <w:t>Etapa N°3: Entrega y evaluación.</w:t>
      </w:r>
    </w:p>
    <w:p w14:paraId="431CA24A" w14:textId="25AA1503" w:rsidR="00AE0883" w:rsidRPr="003601CB" w:rsidRDefault="00AE0883" w:rsidP="00AE0883">
      <w:pPr>
        <w:rPr>
          <w:rFonts w:ascii="Arial Narrow" w:hAnsi="Arial Narrow"/>
          <w:b/>
          <w:bCs/>
        </w:rPr>
      </w:pPr>
      <w:r w:rsidRPr="003601CB">
        <w:rPr>
          <w:rFonts w:ascii="Arial Narrow" w:hAnsi="Arial Narrow"/>
        </w:rPr>
        <w:t xml:space="preserve">Comparta y compare sus respuestas con las de sus demás compañeras y compañeros. </w:t>
      </w:r>
    </w:p>
    <w:p w14:paraId="51FCBE0D" w14:textId="1AD02477" w:rsidR="005A70CE" w:rsidRDefault="005A70CE" w:rsidP="00AE0883">
      <w:pPr>
        <w:rPr>
          <w:rFonts w:ascii="Arial Narrow" w:hAnsi="Arial Narrow"/>
        </w:rPr>
      </w:pPr>
    </w:p>
    <w:p w14:paraId="347E75FC" w14:textId="77777777" w:rsidR="0043507F" w:rsidRPr="003601CB" w:rsidRDefault="0043507F" w:rsidP="00AE0883">
      <w:pPr>
        <w:rPr>
          <w:rFonts w:ascii="Arial Narrow" w:hAnsi="Arial Narrow"/>
        </w:rPr>
      </w:pPr>
    </w:p>
    <w:p w14:paraId="3E13B9DB" w14:textId="1FB7205B" w:rsidR="004978D3" w:rsidRPr="003601CB" w:rsidRDefault="004978D3" w:rsidP="00AE0883">
      <w:pPr>
        <w:rPr>
          <w:rFonts w:ascii="Arial Narrow" w:hAnsi="Arial Narrow"/>
          <w:b/>
          <w:bCs/>
        </w:rPr>
      </w:pPr>
      <w:r w:rsidRPr="003601CB">
        <w:rPr>
          <w:rFonts w:ascii="Arial Narrow" w:hAnsi="Arial Narrow"/>
          <w:b/>
          <w:bCs/>
        </w:rPr>
        <w:t>Rúbrica de evaluación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951"/>
        <w:gridCol w:w="1775"/>
        <w:gridCol w:w="1776"/>
        <w:gridCol w:w="1776"/>
        <w:gridCol w:w="1776"/>
      </w:tblGrid>
      <w:tr w:rsidR="004978D3" w:rsidRPr="003601CB" w14:paraId="1194607B" w14:textId="77777777" w:rsidTr="008B743C">
        <w:trPr>
          <w:trHeight w:val="60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58515B3F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0" w:name="_Hlk122357072"/>
            <w:r w:rsidRPr="003601CB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7103" w:type="dxa"/>
            <w:gridSpan w:val="4"/>
            <w:shd w:val="clear" w:color="auto" w:fill="D9D9D9" w:themeFill="background1" w:themeFillShade="D9"/>
            <w:vAlign w:val="center"/>
          </w:tcPr>
          <w:p w14:paraId="44266F9B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Nivel de logro</w:t>
            </w:r>
          </w:p>
        </w:tc>
      </w:tr>
      <w:tr w:rsidR="004978D3" w:rsidRPr="003601CB" w14:paraId="3820B9E0" w14:textId="77777777" w:rsidTr="008B743C">
        <w:trPr>
          <w:trHeight w:val="60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044619FE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105FC772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Muy bueno</w:t>
            </w:r>
          </w:p>
          <w:p w14:paraId="45730D4C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(7 puntos)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69D1EEE1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Bueno</w:t>
            </w:r>
          </w:p>
          <w:p w14:paraId="35C61883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(5 puntos)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BA72D37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Regular</w:t>
            </w:r>
          </w:p>
          <w:p w14:paraId="277E3F5E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(3 punto)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151CF51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Deficiente</w:t>
            </w:r>
          </w:p>
          <w:p w14:paraId="2A8B2BEC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601CB">
              <w:rPr>
                <w:rFonts w:ascii="Arial Narrow" w:hAnsi="Arial Narrow"/>
                <w:b/>
              </w:rPr>
              <w:t>(1 punto)</w:t>
            </w:r>
          </w:p>
        </w:tc>
      </w:tr>
      <w:bookmarkEnd w:id="0"/>
      <w:tr w:rsidR="004978D3" w:rsidRPr="003601CB" w14:paraId="79DE2286" w14:textId="77777777" w:rsidTr="008B743C">
        <w:trPr>
          <w:trHeight w:val="60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center"/>
          </w:tcPr>
          <w:p w14:paraId="14C58DD0" w14:textId="77777777" w:rsidR="004978D3" w:rsidRPr="003601CB" w:rsidRDefault="004978D3" w:rsidP="008B743C">
            <w:pPr>
              <w:spacing w:before="24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/>
                <w:lang w:eastAsia="es-CL"/>
              </w:rPr>
              <w:t>Actividad N°1.2: Emociones y sentimientos</w:t>
            </w:r>
          </w:p>
        </w:tc>
      </w:tr>
      <w:tr w:rsidR="004978D3" w:rsidRPr="003601CB" w14:paraId="34651984" w14:textId="77777777" w:rsidTr="008B743C">
        <w:trPr>
          <w:trHeight w:val="6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9DF7733" w14:textId="77777777" w:rsidR="004978D3" w:rsidRPr="003601CB" w:rsidRDefault="004978D3" w:rsidP="004978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lang w:eastAsia="es-CL"/>
              </w:rPr>
              <w:t>Distingue condicionamientos en respuestas fisiológicas y sentimentales.</w:t>
            </w:r>
          </w:p>
        </w:tc>
        <w:tc>
          <w:tcPr>
            <w:tcW w:w="1775" w:type="dxa"/>
            <w:vAlign w:val="center"/>
          </w:tcPr>
          <w:p w14:paraId="6CECB791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distingue condicionamientos en respuestas fisiológicas y sentimentales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coherente y pertinente.</w:t>
            </w:r>
          </w:p>
        </w:tc>
        <w:tc>
          <w:tcPr>
            <w:tcW w:w="1776" w:type="dxa"/>
            <w:vAlign w:val="center"/>
          </w:tcPr>
          <w:p w14:paraId="504B1FEC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distingue condicionamientos en respuestas fisiológicas y sentimentales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insuficiente.</w:t>
            </w:r>
          </w:p>
        </w:tc>
        <w:tc>
          <w:tcPr>
            <w:tcW w:w="1776" w:type="dxa"/>
            <w:vAlign w:val="center"/>
          </w:tcPr>
          <w:p w14:paraId="6D149073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distingue condicionamientos en respuestas fisiológicas y sentimentales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presentar una argumentación coherente.</w:t>
            </w:r>
          </w:p>
        </w:tc>
        <w:tc>
          <w:tcPr>
            <w:tcW w:w="1776" w:type="dxa"/>
            <w:vAlign w:val="center"/>
          </w:tcPr>
          <w:p w14:paraId="48F68550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distingue condicionamientos en respuestas fisiológicas y sentimentales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argumentar.</w:t>
            </w:r>
          </w:p>
        </w:tc>
      </w:tr>
      <w:tr w:rsidR="004978D3" w:rsidRPr="003601CB" w14:paraId="79928025" w14:textId="77777777" w:rsidTr="008B743C">
        <w:trPr>
          <w:trHeight w:val="6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590B36C" w14:textId="77777777" w:rsidR="004978D3" w:rsidRPr="003601CB" w:rsidRDefault="004978D3" w:rsidP="004978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lang w:eastAsia="es-CL"/>
              </w:rPr>
              <w:t>Evalúa sus emociones en torno a los resultados de situaciones particulares de alegría.</w:t>
            </w:r>
          </w:p>
        </w:tc>
        <w:tc>
          <w:tcPr>
            <w:tcW w:w="1775" w:type="dxa"/>
          </w:tcPr>
          <w:p w14:paraId="3B40013D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evalúa sus emociones en torno a los resultados de situaciones particulares de alegría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coherente y pertinente.</w:t>
            </w:r>
          </w:p>
        </w:tc>
        <w:tc>
          <w:tcPr>
            <w:tcW w:w="1776" w:type="dxa"/>
            <w:vAlign w:val="center"/>
          </w:tcPr>
          <w:p w14:paraId="217C542F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evalúa sus emociones en torno a los resultados de situaciones particulares de alegría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insuficiente.</w:t>
            </w:r>
          </w:p>
        </w:tc>
        <w:tc>
          <w:tcPr>
            <w:tcW w:w="1776" w:type="dxa"/>
            <w:vAlign w:val="center"/>
          </w:tcPr>
          <w:p w14:paraId="39B64C71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evalúa sus emociones en torno a los resultados de situaciones particulares de alegría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presentar una argumentación coherente.</w:t>
            </w:r>
          </w:p>
        </w:tc>
        <w:tc>
          <w:tcPr>
            <w:tcW w:w="1776" w:type="dxa"/>
            <w:vAlign w:val="center"/>
          </w:tcPr>
          <w:p w14:paraId="219F5BD3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evalúa sus emociones en torno a los resultados de situaciones particulares de alegría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argumentar.</w:t>
            </w:r>
          </w:p>
        </w:tc>
      </w:tr>
      <w:tr w:rsidR="004978D3" w:rsidRPr="003601CB" w14:paraId="47BD1FE1" w14:textId="77777777" w:rsidTr="008B743C">
        <w:trPr>
          <w:trHeight w:val="6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44B0B20" w14:textId="77777777" w:rsidR="004978D3" w:rsidRPr="003601CB" w:rsidRDefault="004978D3" w:rsidP="004978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lang w:eastAsia="es-CL"/>
              </w:rPr>
              <w:t>Evalúa sus respuestas fisiológicas en torno a situaciones que causen ansiedad.</w:t>
            </w:r>
          </w:p>
        </w:tc>
        <w:tc>
          <w:tcPr>
            <w:tcW w:w="1775" w:type="dxa"/>
          </w:tcPr>
          <w:p w14:paraId="4DF66B85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 xml:space="preserve">El/la o las/los estudiantes 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evalúa sus respuestas fisiológicas en torno a situaciones que causen ansiedad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coherente y pertinente.</w:t>
            </w:r>
          </w:p>
        </w:tc>
        <w:tc>
          <w:tcPr>
            <w:tcW w:w="1776" w:type="dxa"/>
            <w:vAlign w:val="center"/>
          </w:tcPr>
          <w:p w14:paraId="01879D32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evalúa sus respuestas fisiológicas en torno a situaciones que causen ansiedad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insuficiente.</w:t>
            </w:r>
          </w:p>
        </w:tc>
        <w:tc>
          <w:tcPr>
            <w:tcW w:w="1776" w:type="dxa"/>
            <w:vAlign w:val="center"/>
          </w:tcPr>
          <w:p w14:paraId="4AA62C67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evalúa sus respuestas fisiológicas en torno a situaciones que causen ansiedad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presentar una argumentación coherente.</w:t>
            </w:r>
          </w:p>
        </w:tc>
        <w:tc>
          <w:tcPr>
            <w:tcW w:w="1776" w:type="dxa"/>
            <w:vAlign w:val="center"/>
          </w:tcPr>
          <w:p w14:paraId="64024FD2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 xml:space="preserve"> evalúa sus respuestas fisiológicas en torno a situaciones que causen ansiedad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argumentar.</w:t>
            </w:r>
          </w:p>
        </w:tc>
      </w:tr>
      <w:tr w:rsidR="004978D3" w:rsidRPr="003601CB" w14:paraId="49CEB980" w14:textId="77777777" w:rsidTr="008B743C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D7CC67E" w14:textId="77777777" w:rsidR="004978D3" w:rsidRPr="003601CB" w:rsidRDefault="004978D3" w:rsidP="004978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lang w:eastAsia="es-CL"/>
              </w:rPr>
              <w:t>Compara sentimientos y reacciones fisiológicas en situaciones heterogéneas.</w:t>
            </w:r>
          </w:p>
        </w:tc>
        <w:tc>
          <w:tcPr>
            <w:tcW w:w="1775" w:type="dxa"/>
          </w:tcPr>
          <w:p w14:paraId="76D79BBF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 c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ompara sentimientos y reacciones fisiológicas en situaciones heterogéneas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coherente y pertinente.</w:t>
            </w:r>
          </w:p>
        </w:tc>
        <w:tc>
          <w:tcPr>
            <w:tcW w:w="1776" w:type="dxa"/>
            <w:vAlign w:val="center"/>
          </w:tcPr>
          <w:p w14:paraId="487EF5A2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 c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ompara sentimientos y reacciones fisiológicas en situaciones heterogéneas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argumentando de forma insuficiente.</w:t>
            </w:r>
          </w:p>
        </w:tc>
        <w:tc>
          <w:tcPr>
            <w:tcW w:w="1776" w:type="dxa"/>
            <w:vAlign w:val="center"/>
          </w:tcPr>
          <w:p w14:paraId="49A21C72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 c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ompara sentimientos y reacciones fisiológicas en situaciones heterogéneas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presentar una argumentación coherente.</w:t>
            </w:r>
          </w:p>
        </w:tc>
        <w:tc>
          <w:tcPr>
            <w:tcW w:w="1776" w:type="dxa"/>
            <w:vAlign w:val="center"/>
          </w:tcPr>
          <w:p w14:paraId="6B2A1E06" w14:textId="77777777" w:rsidR="004978D3" w:rsidRPr="003601CB" w:rsidRDefault="004978D3" w:rsidP="008B74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</w:pP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El/la o las/los estudiantes c</w:t>
            </w:r>
            <w:r w:rsidRPr="003601CB">
              <w:rPr>
                <w:rFonts w:ascii="Arial Narrow" w:eastAsia="Times New Roman" w:hAnsi="Arial Narrow" w:cs="Arial"/>
                <w:sz w:val="20"/>
                <w:szCs w:val="20"/>
                <w:lang w:eastAsia="es-CL"/>
              </w:rPr>
              <w:t>ompara sentimientos y reacciones fisiológicas en situaciones heterogéneas</w:t>
            </w:r>
            <w:r w:rsidRPr="003601CB">
              <w:rPr>
                <w:rFonts w:ascii="Arial Narrow" w:eastAsia="Times New Roman" w:hAnsi="Arial Narrow" w:cs="Arial"/>
                <w:bCs/>
                <w:sz w:val="20"/>
                <w:szCs w:val="20"/>
                <w:lang w:eastAsia="es-CL"/>
              </w:rPr>
              <w:t>, sin argumentar.</w:t>
            </w:r>
          </w:p>
        </w:tc>
      </w:tr>
    </w:tbl>
    <w:p w14:paraId="4F6106DE" w14:textId="77777777" w:rsidR="004978D3" w:rsidRPr="003601CB" w:rsidRDefault="004978D3" w:rsidP="00AE0883">
      <w:pPr>
        <w:rPr>
          <w:rFonts w:ascii="Arial Narrow" w:hAnsi="Arial Narrow"/>
          <w:b/>
          <w:bCs/>
        </w:rPr>
      </w:pPr>
    </w:p>
    <w:sectPr w:rsidR="004978D3" w:rsidRPr="003601C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E688" w14:textId="77777777" w:rsidR="00A01976" w:rsidRDefault="00A01976" w:rsidP="004B7348">
      <w:pPr>
        <w:spacing w:after="0" w:line="240" w:lineRule="auto"/>
      </w:pPr>
      <w:r>
        <w:separator/>
      </w:r>
    </w:p>
  </w:endnote>
  <w:endnote w:type="continuationSeparator" w:id="0">
    <w:p w14:paraId="3995927C" w14:textId="77777777" w:rsidR="00A01976" w:rsidRDefault="00A01976" w:rsidP="004B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AB3" w14:textId="3357DEE9" w:rsidR="004B7348" w:rsidRDefault="004B7348" w:rsidP="00096E48">
    <w:pPr>
      <w:pStyle w:val="Piedepgina"/>
      <w:pBdr>
        <w:top w:val="single" w:sz="4" w:space="1" w:color="auto"/>
      </w:pBdr>
      <w:rPr>
        <w:rFonts w:ascii="Arial Narrow" w:hAnsi="Arial Narrow"/>
        <w:b/>
        <w:sz w:val="20"/>
        <w:szCs w:val="20"/>
        <w:lang w:val="es-ES"/>
      </w:rPr>
    </w:pPr>
  </w:p>
  <w:p w14:paraId="45A9164A" w14:textId="77777777" w:rsidR="004B7348" w:rsidRPr="004B7348" w:rsidRDefault="004B7348" w:rsidP="004B7348">
    <w:pPr>
      <w:pStyle w:val="Piedepgina"/>
      <w:pBdr>
        <w:top w:val="single" w:sz="4" w:space="1" w:color="auto"/>
      </w:pBdr>
      <w:jc w:val="center"/>
      <w:rPr>
        <w:rFonts w:ascii="Arial Narrow" w:hAnsi="Arial Narrow"/>
        <w:b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26F0" w14:textId="77777777" w:rsidR="00A01976" w:rsidRDefault="00A01976" w:rsidP="004B7348">
      <w:pPr>
        <w:spacing w:after="0" w:line="240" w:lineRule="auto"/>
      </w:pPr>
      <w:r>
        <w:separator/>
      </w:r>
    </w:p>
  </w:footnote>
  <w:footnote w:type="continuationSeparator" w:id="0">
    <w:p w14:paraId="7D311D6C" w14:textId="77777777" w:rsidR="00A01976" w:rsidRDefault="00A01976" w:rsidP="004B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8787" w14:textId="77777777" w:rsidR="004B7348" w:rsidRDefault="004B7348" w:rsidP="004B7348">
    <w:pPr>
      <w:pBdr>
        <w:bottom w:val="single" w:sz="4" w:space="1" w:color="auto"/>
      </w:pBdr>
      <w:tabs>
        <w:tab w:val="left" w:pos="774"/>
      </w:tabs>
      <w:spacing w:after="0" w:line="240" w:lineRule="auto"/>
      <w:jc w:val="right"/>
      <w:rPr>
        <w:rFonts w:ascii="Arial Narrow" w:eastAsia="Times New Roman" w:hAnsi="Arial Narrow" w:cs="Arial"/>
        <w:color w:val="808080"/>
        <w:sz w:val="20"/>
        <w:szCs w:val="24"/>
        <w:lang w:val="es-MX" w:eastAsia="es-ES"/>
      </w:rPr>
    </w:pPr>
    <w:r w:rsidRPr="004574CD">
      <w:rPr>
        <w:rFonts w:ascii="Arial Narrow" w:eastAsia="Times New Roman" w:hAnsi="Arial Narrow" w:cs="Arial"/>
        <w:b/>
        <w:noProof/>
        <w:color w:val="808080"/>
        <w:sz w:val="20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6DFD9BEB" wp14:editId="35536E5F">
          <wp:simplePos x="0" y="0"/>
          <wp:positionH relativeFrom="column">
            <wp:posOffset>45085</wp:posOffset>
          </wp:positionH>
          <wp:positionV relativeFrom="paragraph">
            <wp:posOffset>-264160</wp:posOffset>
          </wp:positionV>
          <wp:extent cx="687070" cy="9385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1FB17" w14:textId="77777777" w:rsidR="004B7348" w:rsidRDefault="004B7348" w:rsidP="004B7348">
    <w:pPr>
      <w:pBdr>
        <w:bottom w:val="single" w:sz="4" w:space="1" w:color="auto"/>
      </w:pBdr>
      <w:tabs>
        <w:tab w:val="left" w:pos="774"/>
      </w:tabs>
      <w:spacing w:after="0" w:line="240" w:lineRule="auto"/>
      <w:jc w:val="right"/>
      <w:rPr>
        <w:rFonts w:ascii="Arial Narrow" w:eastAsia="Times New Roman" w:hAnsi="Arial Narrow" w:cs="Arial"/>
        <w:color w:val="808080"/>
        <w:sz w:val="20"/>
        <w:szCs w:val="24"/>
        <w:lang w:val="es-MX" w:eastAsia="es-ES"/>
      </w:rPr>
    </w:pPr>
  </w:p>
  <w:p w14:paraId="1FDA9246" w14:textId="77777777" w:rsidR="004B7348" w:rsidRPr="004574CD" w:rsidRDefault="004B7348" w:rsidP="004B7348">
    <w:pPr>
      <w:pBdr>
        <w:bottom w:val="single" w:sz="4" w:space="1" w:color="auto"/>
      </w:pBdr>
      <w:tabs>
        <w:tab w:val="left" w:pos="774"/>
      </w:tabs>
      <w:spacing w:after="0" w:line="240" w:lineRule="auto"/>
      <w:jc w:val="right"/>
      <w:rPr>
        <w:rFonts w:ascii="Arial Narrow" w:eastAsia="Times New Roman" w:hAnsi="Arial Narrow" w:cs="Arial"/>
        <w:color w:val="808080"/>
        <w:sz w:val="20"/>
        <w:szCs w:val="24"/>
        <w:lang w:val="es-MX" w:eastAsia="es-ES"/>
      </w:rPr>
    </w:pPr>
  </w:p>
  <w:p w14:paraId="1F2A5715" w14:textId="77777777" w:rsidR="004B7348" w:rsidRPr="00753120" w:rsidRDefault="004B7348" w:rsidP="004B7348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</w:pPr>
    <w:r w:rsidRPr="00753120"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  <w:t>Vicerrectoría Académica IP – CFT</w:t>
    </w:r>
  </w:p>
  <w:p w14:paraId="365B7754" w14:textId="77777777" w:rsidR="004B7348" w:rsidRPr="00E13152" w:rsidRDefault="004B7348" w:rsidP="004B7348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</w:pPr>
    <w:r w:rsidRPr="00753120">
      <w:rPr>
        <w:rFonts w:ascii="Arial Narrow" w:eastAsia="Times New Roman" w:hAnsi="Arial Narrow" w:cs="Arial"/>
        <w:b/>
        <w:color w:val="808080"/>
        <w:sz w:val="20"/>
        <w:szCs w:val="24"/>
        <w:lang w:val="es-MX" w:eastAsia="es-ES"/>
      </w:rPr>
      <w:t>Dirección de Desarrollo Curricular</w:t>
    </w:r>
  </w:p>
  <w:p w14:paraId="0A705135" w14:textId="77777777" w:rsidR="004B7348" w:rsidRPr="004B7348" w:rsidRDefault="004B734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48E"/>
    <w:multiLevelType w:val="hybridMultilevel"/>
    <w:tmpl w:val="1EB8F4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1ED5"/>
    <w:multiLevelType w:val="hybridMultilevel"/>
    <w:tmpl w:val="79D8E9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3619"/>
    <w:multiLevelType w:val="hybridMultilevel"/>
    <w:tmpl w:val="9C3C2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A14"/>
    <w:multiLevelType w:val="hybridMultilevel"/>
    <w:tmpl w:val="B05AF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5D5B"/>
    <w:multiLevelType w:val="hybridMultilevel"/>
    <w:tmpl w:val="A894D4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30B"/>
    <w:multiLevelType w:val="hybridMultilevel"/>
    <w:tmpl w:val="E26CCFC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129816">
    <w:abstractNumId w:val="2"/>
  </w:num>
  <w:num w:numId="2" w16cid:durableId="938874286">
    <w:abstractNumId w:val="3"/>
  </w:num>
  <w:num w:numId="3" w16cid:durableId="1571840966">
    <w:abstractNumId w:val="1"/>
  </w:num>
  <w:num w:numId="4" w16cid:durableId="1618096489">
    <w:abstractNumId w:val="0"/>
  </w:num>
  <w:num w:numId="5" w16cid:durableId="906110442">
    <w:abstractNumId w:val="4"/>
  </w:num>
  <w:num w:numId="6" w16cid:durableId="97533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8"/>
    <w:rsid w:val="00096E48"/>
    <w:rsid w:val="000F2AE0"/>
    <w:rsid w:val="001945F8"/>
    <w:rsid w:val="001A7CE7"/>
    <w:rsid w:val="00293720"/>
    <w:rsid w:val="003601CB"/>
    <w:rsid w:val="0043507F"/>
    <w:rsid w:val="004978D3"/>
    <w:rsid w:val="004A503E"/>
    <w:rsid w:val="004B7348"/>
    <w:rsid w:val="00530544"/>
    <w:rsid w:val="00583CB8"/>
    <w:rsid w:val="005A70CE"/>
    <w:rsid w:val="00625A6E"/>
    <w:rsid w:val="006E14EA"/>
    <w:rsid w:val="00713E14"/>
    <w:rsid w:val="00714D49"/>
    <w:rsid w:val="0073049B"/>
    <w:rsid w:val="007C65BF"/>
    <w:rsid w:val="00853E41"/>
    <w:rsid w:val="008C03DA"/>
    <w:rsid w:val="008D31DB"/>
    <w:rsid w:val="009221BC"/>
    <w:rsid w:val="00976438"/>
    <w:rsid w:val="009811A0"/>
    <w:rsid w:val="00A01976"/>
    <w:rsid w:val="00AD1302"/>
    <w:rsid w:val="00AE0883"/>
    <w:rsid w:val="00CA3CE1"/>
    <w:rsid w:val="00CB7AC0"/>
    <w:rsid w:val="00CC1185"/>
    <w:rsid w:val="00DC2B79"/>
    <w:rsid w:val="00DE7390"/>
    <w:rsid w:val="00F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01E1"/>
  <w15:chartTrackingRefBased/>
  <w15:docId w15:val="{148B8907-99FA-4C56-8B61-6C17C2F3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348"/>
  </w:style>
  <w:style w:type="paragraph" w:styleId="Piedepgina">
    <w:name w:val="footer"/>
    <w:basedOn w:val="Normal"/>
    <w:link w:val="PiedepginaCar"/>
    <w:uiPriority w:val="99"/>
    <w:unhideWhenUsed/>
    <w:rsid w:val="004B7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48"/>
  </w:style>
  <w:style w:type="paragraph" w:styleId="Prrafodelista">
    <w:name w:val="List Paragraph"/>
    <w:basedOn w:val="Normal"/>
    <w:uiPriority w:val="34"/>
    <w:qFormat/>
    <w:rsid w:val="00AE08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59044E87873448F88B70E8B47BFD7" ma:contentTypeVersion="12" ma:contentTypeDescription="Create a new document." ma:contentTypeScope="" ma:versionID="2d2b74cf3d50fdaa5e211944f3e933cd">
  <xsd:schema xmlns:xsd="http://www.w3.org/2001/XMLSchema" xmlns:xs="http://www.w3.org/2001/XMLSchema" xmlns:p="http://schemas.microsoft.com/office/2006/metadata/properties" xmlns:ns2="d42aba6a-d3c1-4002-97da-fa78a93fde07" xmlns:ns3="fe1ec0ca-7f27-477c-b55c-df361a2c2287" targetNamespace="http://schemas.microsoft.com/office/2006/metadata/properties" ma:root="true" ma:fieldsID="a85d14cf065e4991c11ca7e397a65092" ns2:_="" ns3:_="">
    <xsd:import namespace="d42aba6a-d3c1-4002-97da-fa78a93fde07"/>
    <xsd:import namespace="fe1ec0ca-7f27-477c-b55c-df361a2c2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aba6a-d3c1-4002-97da-fa78a93f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292b6f-38d8-410b-90f7-a8801c4c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0ca-7f27-477c-b55c-df361a2c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a8ecf-fdc8-4aa1-9afd-04405d8282f4}" ma:internalName="TaxCatchAll" ma:showField="CatchAllData" ma:web="fe1ec0ca-7f27-477c-b55c-df361a2c2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2aba6a-d3c1-4002-97da-fa78a93fde07" xsi:nil="true"/>
    <lcf76f155ced4ddcb4097134ff3c332f xmlns="d42aba6a-d3c1-4002-97da-fa78a93fde07">
      <Terms xmlns="http://schemas.microsoft.com/office/infopath/2007/PartnerControls"/>
    </lcf76f155ced4ddcb4097134ff3c332f>
    <TaxCatchAll xmlns="fe1ec0ca-7f27-477c-b55c-df361a2c2287" xsi:nil="true"/>
  </documentManagement>
</p:properties>
</file>

<file path=customXml/itemProps1.xml><?xml version="1.0" encoding="utf-8"?>
<ds:datastoreItem xmlns:ds="http://schemas.openxmlformats.org/officeDocument/2006/customXml" ds:itemID="{32016BAA-F05B-40A6-A95A-A176D93C7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aba6a-d3c1-4002-97da-fa78a93fde07"/>
    <ds:schemaRef ds:uri="fe1ec0ca-7f27-477c-b55c-df361a2c2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BDF26-90A5-4FA6-A2E9-B94FA219A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D52F5-E903-429D-A530-FAAD3486E590}">
  <ds:schemaRefs>
    <ds:schemaRef ds:uri="http://schemas.microsoft.com/office/2006/metadata/properties"/>
    <ds:schemaRef ds:uri="http://schemas.microsoft.com/office/infopath/2007/PartnerControls"/>
    <ds:schemaRef ds:uri="d42aba6a-d3c1-4002-97da-fa78a93fde07"/>
    <ds:schemaRef ds:uri="fe1ec0ca-7f27-477c-b55c-df361a2c2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Jáuregui</dc:creator>
  <cp:keywords/>
  <dc:description/>
  <cp:lastModifiedBy>eduar.talk@gmail.com</cp:lastModifiedBy>
  <cp:revision>2</cp:revision>
  <dcterms:created xsi:type="dcterms:W3CDTF">2023-11-27T23:26:00Z</dcterms:created>
  <dcterms:modified xsi:type="dcterms:W3CDTF">2023-11-27T23:26:00Z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0x01010039559044E87873448F88B70E8B47BFD7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